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42C" w:rsidRDefault="004D642C" w:rsidP="004D642C">
      <w:r>
        <w:t>Boa tarde Exma. Arq.ª Sandra Gonçalves,</w:t>
      </w:r>
    </w:p>
    <w:p w:rsidR="004D642C" w:rsidRDefault="004D642C" w:rsidP="004D642C"/>
    <w:p w:rsidR="004D642C" w:rsidRDefault="004D642C" w:rsidP="004D642C">
      <w:r>
        <w:t>Conforme combinado, envio abaixo as descrições solicitadas:</w:t>
      </w:r>
    </w:p>
    <w:p w:rsidR="004D642C" w:rsidRDefault="004D642C" w:rsidP="004D642C"/>
    <w:p w:rsidR="004D642C" w:rsidRDefault="004D642C" w:rsidP="004D642C">
      <w:r>
        <w:t xml:space="preserve"> </w:t>
      </w:r>
      <w:r>
        <w:rPr>
          <w:noProof/>
          <w:lang w:eastAsia="pt-PT"/>
        </w:rPr>
        <w:drawing>
          <wp:inline distT="0" distB="0" distL="0" distR="0" wp14:anchorId="48E6C478">
            <wp:extent cx="5238115" cy="3780790"/>
            <wp:effectExtent l="0" t="0" r="63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115" cy="3780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D642C" w:rsidRDefault="004D642C" w:rsidP="004D642C">
      <w:r>
        <w:t xml:space="preserve"> </w:t>
      </w:r>
    </w:p>
    <w:p w:rsidR="004D642C" w:rsidRDefault="004D642C" w:rsidP="004D642C"/>
    <w:p w:rsidR="004D642C" w:rsidRDefault="004D642C" w:rsidP="004D642C">
      <w:r>
        <w:rPr>
          <w:noProof/>
          <w:lang w:eastAsia="pt-PT"/>
        </w:rPr>
        <w:drawing>
          <wp:inline distT="0" distB="0" distL="0" distR="0" wp14:anchorId="0CC1F1AE">
            <wp:extent cx="5142865" cy="2162175"/>
            <wp:effectExtent l="0" t="0" r="63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2865" cy="2162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D642C" w:rsidRDefault="004D642C" w:rsidP="004D642C">
      <w:r>
        <w:t xml:space="preserve">Quanto ao sistema de barreira física à humidade ascendente em combinação com argamassa </w:t>
      </w:r>
      <w:proofErr w:type="spellStart"/>
      <w:r>
        <w:t>macroporosa</w:t>
      </w:r>
      <w:proofErr w:type="spellEnd"/>
      <w:r>
        <w:t xml:space="preserve"> exterior </w:t>
      </w:r>
      <w:proofErr w:type="gramStart"/>
      <w:r>
        <w:t>+</w:t>
      </w:r>
      <w:proofErr w:type="gramEnd"/>
      <w:r>
        <w:t xml:space="preserve"> argamassa de impermeabilização pelo interior, segue o esquema abaixo:</w:t>
      </w:r>
    </w:p>
    <w:p w:rsidR="004D642C" w:rsidRDefault="004D642C" w:rsidP="004D642C">
      <w:r>
        <w:t xml:space="preserve"> </w:t>
      </w:r>
    </w:p>
    <w:p w:rsidR="004D642C" w:rsidRDefault="004D642C" w:rsidP="004D642C">
      <w:r>
        <w:lastRenderedPageBreak/>
        <w:t xml:space="preserve">- Remoção dos rebocos danificados pela humidade (interior e exterior, caso aplicável), pelo menos 2 vezes acima do nível da humidade (por exemplo, se a humidade está a 20 cm do pavimento, considerar remoção de 20 + 40 cm). </w:t>
      </w:r>
    </w:p>
    <w:p w:rsidR="004D642C" w:rsidRDefault="004D642C" w:rsidP="004D642C">
      <w:r>
        <w:t xml:space="preserve"> </w:t>
      </w:r>
    </w:p>
    <w:p w:rsidR="004D642C" w:rsidRDefault="004D642C" w:rsidP="004D642C">
      <w:r>
        <w:t xml:space="preserve">- Aplicação do </w:t>
      </w:r>
      <w:proofErr w:type="spellStart"/>
      <w:r>
        <w:t>SikaMur</w:t>
      </w:r>
      <w:proofErr w:type="spellEnd"/>
      <w:r>
        <w:t xml:space="preserve"> </w:t>
      </w:r>
      <w:proofErr w:type="spellStart"/>
      <w:r>
        <w:t>InjectoCream</w:t>
      </w:r>
      <w:proofErr w:type="spellEnd"/>
      <w:r>
        <w:t xml:space="preserve"> 100 na argamassa das juntas da alvenaria de tijolo, a 15 cm de altura do nível do pavimento;</w:t>
      </w:r>
    </w:p>
    <w:p w:rsidR="004D642C" w:rsidRDefault="004D642C" w:rsidP="004D642C">
      <w:r>
        <w:t xml:space="preserve"> </w:t>
      </w:r>
      <w:r>
        <w:rPr>
          <w:noProof/>
          <w:lang w:eastAsia="pt-PT"/>
        </w:rPr>
        <w:drawing>
          <wp:inline distT="0" distB="0" distL="0" distR="0" wp14:anchorId="29CBB4BE">
            <wp:extent cx="5733415" cy="1657350"/>
            <wp:effectExtent l="0" t="0" r="635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165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D642C" w:rsidRDefault="004D642C" w:rsidP="004D642C">
      <w:r>
        <w:t xml:space="preserve"> </w:t>
      </w:r>
    </w:p>
    <w:p w:rsidR="004D642C" w:rsidRDefault="004D642C" w:rsidP="004D642C">
      <w:r>
        <w:t xml:space="preserve"> </w:t>
      </w:r>
    </w:p>
    <w:p w:rsidR="004D642C" w:rsidRDefault="004D642C" w:rsidP="004D642C">
      <w:r>
        <w:t>- Os furos deverão ser espaçados de acordo com a profundidade da parede:</w:t>
      </w:r>
    </w:p>
    <w:p w:rsidR="004D642C" w:rsidRDefault="004D642C" w:rsidP="004D642C">
      <w:r>
        <w:t xml:space="preserve"> </w:t>
      </w:r>
      <w:bookmarkStart w:id="0" w:name="_GoBack"/>
      <w:r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-805815</wp:posOffset>
            </wp:positionH>
            <wp:positionV relativeFrom="paragraph">
              <wp:posOffset>181610</wp:posOffset>
            </wp:positionV>
            <wp:extent cx="7285990" cy="1038225"/>
            <wp:effectExtent l="0" t="0" r="0" b="9525"/>
            <wp:wrapSquare wrapText="bothSides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5990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</w:p>
    <w:p w:rsidR="004D642C" w:rsidRDefault="004D642C" w:rsidP="004D642C">
      <w:r>
        <w:t xml:space="preserve"> </w:t>
      </w:r>
    </w:p>
    <w:p w:rsidR="004D642C" w:rsidRDefault="004D642C" w:rsidP="004D642C">
      <w:r>
        <w:t xml:space="preserve">- Pelo exterior: aplicação de argamassa </w:t>
      </w:r>
      <w:proofErr w:type="spellStart"/>
      <w:r>
        <w:t>macroporosa</w:t>
      </w:r>
      <w:proofErr w:type="spellEnd"/>
      <w:r>
        <w:t xml:space="preserve"> </w:t>
      </w:r>
      <w:proofErr w:type="spellStart"/>
      <w:r>
        <w:t>Cotegran</w:t>
      </w:r>
      <w:proofErr w:type="spellEnd"/>
      <w:r>
        <w:t xml:space="preserve"> Cal Color, com possibilidade de pintura </w:t>
      </w:r>
      <w:proofErr w:type="spellStart"/>
      <w:r>
        <w:t>SikaWall</w:t>
      </w:r>
      <w:proofErr w:type="spellEnd"/>
      <w:r>
        <w:t xml:space="preserve"> 460 Duo;</w:t>
      </w:r>
    </w:p>
    <w:p w:rsidR="004D642C" w:rsidRDefault="004D642C" w:rsidP="004D642C">
      <w:r>
        <w:t xml:space="preserve"> </w:t>
      </w:r>
    </w:p>
    <w:p w:rsidR="004D642C" w:rsidRDefault="004D642C" w:rsidP="004D642C">
      <w:r>
        <w:t xml:space="preserve">- Pelo interior: aplicação de argamassa de impermeabilização </w:t>
      </w:r>
      <w:proofErr w:type="spellStart"/>
      <w:r>
        <w:t>SikaTop</w:t>
      </w:r>
      <w:proofErr w:type="spellEnd"/>
      <w:r>
        <w:t xml:space="preserve"> 209 ES, com possibilidade de pintura </w:t>
      </w:r>
      <w:proofErr w:type="spellStart"/>
      <w:proofErr w:type="gramStart"/>
      <w:r>
        <w:t>SikaWall</w:t>
      </w:r>
      <w:proofErr w:type="spellEnd"/>
      <w:r>
        <w:t xml:space="preserve">  460</w:t>
      </w:r>
      <w:proofErr w:type="gramEnd"/>
      <w:r>
        <w:t xml:space="preserve"> Duo.</w:t>
      </w:r>
    </w:p>
    <w:p w:rsidR="004D642C" w:rsidRDefault="004D642C" w:rsidP="004D642C"/>
    <w:p w:rsidR="004D642C" w:rsidRDefault="004D642C" w:rsidP="004D642C">
      <w:r>
        <w:t>Nas fichas técnicas dos produtos encontram-se disponíveis todo o tipo de informações relativas a modos de fornecimento, métodos de aplicação e rendimentos do produto. É aconselhável a leitura prévia e atenta da ficha técnica para estar completamente ciente de todas as condicionantes associadas à aplicação do produto, de forma a que o seu desempenho não seja comprometido.</w:t>
      </w:r>
    </w:p>
    <w:p w:rsidR="004D642C" w:rsidRDefault="004D642C" w:rsidP="004D642C"/>
    <w:p w:rsidR="004D642C" w:rsidRDefault="004D642C" w:rsidP="004D642C">
      <w:r>
        <w:t>Poderá encontrar as Fichas de Produto em: Documentação (sika.com)</w:t>
      </w:r>
    </w:p>
    <w:p w:rsidR="004D642C" w:rsidRDefault="004D642C" w:rsidP="004D642C">
      <w:r>
        <w:lastRenderedPageBreak/>
        <w:t>No seguinte endereço poderá encontrar o revendedor/ aplicador mais próximo de si: https://prt.sika.com/pt/pontos-de-venda.html?mc_phishing_protection_id=28396-cn2euaud6hvolbqqtt1g</w:t>
      </w:r>
    </w:p>
    <w:p w:rsidR="004D642C" w:rsidRDefault="004D642C" w:rsidP="004D642C">
      <w:r>
        <w:t>No link seguinte, obtém a tabela de preços atualizada à data do download: Sika-Tabela-Precos-Construcao-2023.09.08.pdf</w:t>
      </w:r>
    </w:p>
    <w:p w:rsidR="004D642C" w:rsidRDefault="004D642C" w:rsidP="004D642C">
      <w:r>
        <w:t xml:space="preserve"> </w:t>
      </w:r>
    </w:p>
    <w:p w:rsidR="004D642C" w:rsidRDefault="004D642C" w:rsidP="004D642C">
      <w:r>
        <w:t>Fico à disposição para qualquer esclarecimento.</w:t>
      </w:r>
    </w:p>
    <w:p w:rsidR="004D642C" w:rsidRDefault="004D642C" w:rsidP="004D642C">
      <w:r>
        <w:t>Com os melhores cumprimentos,</w:t>
      </w:r>
    </w:p>
    <w:p w:rsidR="004D642C" w:rsidRDefault="004D642C" w:rsidP="004D642C"/>
    <w:p w:rsidR="004D642C" w:rsidRDefault="004D642C" w:rsidP="004D642C">
      <w:r>
        <w:t xml:space="preserve"> </w:t>
      </w:r>
    </w:p>
    <w:p w:rsidR="004D642C" w:rsidRDefault="004D642C" w:rsidP="004D642C"/>
    <w:p w:rsidR="004D642C" w:rsidRDefault="004D642C" w:rsidP="004D642C">
      <w:r>
        <w:t>Alexandra Almeida</w:t>
      </w:r>
    </w:p>
    <w:p w:rsidR="004D642C" w:rsidRDefault="004D642C" w:rsidP="004D642C">
      <w:proofErr w:type="spellStart"/>
      <w:r>
        <w:t>Product</w:t>
      </w:r>
      <w:proofErr w:type="spellEnd"/>
      <w:r>
        <w:t xml:space="preserve"> </w:t>
      </w:r>
      <w:proofErr w:type="spellStart"/>
      <w:r>
        <w:t>Engineer</w:t>
      </w:r>
      <w:proofErr w:type="spellEnd"/>
    </w:p>
    <w:p w:rsidR="004D642C" w:rsidRDefault="004D642C" w:rsidP="004D642C"/>
    <w:p w:rsidR="004D642C" w:rsidRDefault="004D642C" w:rsidP="004D642C">
      <w:proofErr w:type="spellStart"/>
      <w:r>
        <w:t>Sika</w:t>
      </w:r>
      <w:proofErr w:type="spellEnd"/>
      <w:r>
        <w:t xml:space="preserve"> Portugal - Produtos Construção e Indústria SA</w:t>
      </w:r>
    </w:p>
    <w:p w:rsidR="004D642C" w:rsidRDefault="004D642C" w:rsidP="004D642C">
      <w:r>
        <w:t>Rua Cidade de Córdova, 9-9A · 2610-038 Amadora · Portugal</w:t>
      </w:r>
    </w:p>
    <w:p w:rsidR="004D642C" w:rsidRDefault="004D642C" w:rsidP="004D642C">
      <w:proofErr w:type="spellStart"/>
      <w:r>
        <w:t>Phone</w:t>
      </w:r>
      <w:proofErr w:type="spellEnd"/>
      <w:r>
        <w:t>: +351214725570 · Mobile: +351912139953 · Fax: +351214715601</w:t>
      </w:r>
    </w:p>
    <w:p w:rsidR="000102F9" w:rsidRDefault="004D642C" w:rsidP="004D642C">
      <w:r>
        <w:t>almeida.alexandra@pt.sika.com · http://prt.sika.com/</w:t>
      </w:r>
    </w:p>
    <w:sectPr w:rsidR="000102F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42C"/>
    <w:rsid w:val="000102F9"/>
    <w:rsid w:val="004D6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chartTrackingRefBased/>
  <w15:docId w15:val="{6B3439C7-5B57-42B4-A0BB-528240939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322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goncalves</dc:creator>
  <cp:keywords/>
  <dc:description/>
  <cp:lastModifiedBy>sandra goncalves</cp:lastModifiedBy>
  <cp:revision>1</cp:revision>
  <dcterms:created xsi:type="dcterms:W3CDTF">2024-02-19T14:16:00Z</dcterms:created>
  <dcterms:modified xsi:type="dcterms:W3CDTF">2024-02-19T14:19:00Z</dcterms:modified>
</cp:coreProperties>
</file>